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EB7825">
      <w:pPr>
        <w:shd w:val="clear" w:color="auto" w:fill="FFFFFF"/>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tbl>
      <w:tblPr>
        <w:tblpPr w:leftFromText="141" w:rightFromText="141" w:vertAnchor="text" w:horzAnchor="margin" w:tblpY="1284"/>
        <w:tblW w:w="9142" w:type="dxa"/>
        <w:tblLayout w:type="fixed"/>
        <w:tblCellMar>
          <w:left w:w="70" w:type="dxa"/>
          <w:right w:w="70" w:type="dxa"/>
        </w:tblCellMar>
        <w:tblLook w:val="04A0" w:firstRow="1" w:lastRow="0" w:firstColumn="1" w:lastColumn="0" w:noHBand="0" w:noVBand="1"/>
      </w:tblPr>
      <w:tblGrid>
        <w:gridCol w:w="571"/>
        <w:gridCol w:w="1233"/>
        <w:gridCol w:w="2661"/>
        <w:gridCol w:w="1417"/>
        <w:gridCol w:w="1418"/>
        <w:gridCol w:w="1842"/>
      </w:tblGrid>
      <w:tr w:rsidR="00EB7825" w:rsidRPr="00C51C8C" w:rsidTr="00EB7825">
        <w:trPr>
          <w:trHeight w:val="110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7825" w:rsidRPr="00C51C8C" w:rsidRDefault="00EB7825" w:rsidP="00EB7825">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EB7825" w:rsidRPr="00C51C8C" w:rsidRDefault="00EB7825" w:rsidP="00EB7825">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2661" w:type="dxa"/>
            <w:tcBorders>
              <w:top w:val="single" w:sz="8" w:space="0" w:color="auto"/>
              <w:left w:val="nil"/>
              <w:bottom w:val="nil"/>
              <w:right w:val="nil"/>
            </w:tcBorders>
            <w:shd w:val="clear" w:color="auto" w:fill="auto"/>
            <w:vAlign w:val="center"/>
            <w:hideMark/>
          </w:tcPr>
          <w:p w:rsidR="00EB7825" w:rsidRPr="00C51C8C" w:rsidRDefault="00EB7825" w:rsidP="00EB7825">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1417" w:type="dxa"/>
            <w:tcBorders>
              <w:top w:val="single" w:sz="8" w:space="0" w:color="auto"/>
              <w:left w:val="single" w:sz="8" w:space="0" w:color="auto"/>
              <w:bottom w:val="nil"/>
              <w:right w:val="nil"/>
            </w:tcBorders>
            <w:shd w:val="clear" w:color="auto" w:fill="auto"/>
            <w:vAlign w:val="center"/>
            <w:hideMark/>
          </w:tcPr>
          <w:p w:rsidR="00EB7825" w:rsidRPr="00C51C8C" w:rsidRDefault="00EB7825" w:rsidP="00EB7825">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7825" w:rsidRPr="00C51C8C" w:rsidRDefault="00EB7825" w:rsidP="00EB7825">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842" w:type="dxa"/>
            <w:tcBorders>
              <w:top w:val="single" w:sz="8" w:space="0" w:color="auto"/>
              <w:left w:val="single" w:sz="8" w:space="0" w:color="auto"/>
              <w:bottom w:val="single" w:sz="8" w:space="0" w:color="auto"/>
              <w:right w:val="single" w:sz="8" w:space="0" w:color="auto"/>
            </w:tcBorders>
          </w:tcPr>
          <w:p w:rsidR="00EB7825" w:rsidRDefault="00EB7825" w:rsidP="00EB7825">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EB7825" w:rsidRPr="00C51C8C" w:rsidRDefault="00EB7825" w:rsidP="00EB7825">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B7825" w:rsidRPr="00C51C8C" w:rsidTr="00EB7825">
        <w:trPr>
          <w:trHeight w:val="445"/>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7825" w:rsidRPr="00C51C8C" w:rsidRDefault="00EB7825" w:rsidP="00EB7825">
            <w:pPr>
              <w:widowControl/>
              <w:jc w:val="center"/>
              <w:rPr>
                <w:b/>
                <w:bCs/>
                <w:color w:val="000000"/>
                <w:szCs w:val="24"/>
              </w:rPr>
            </w:pPr>
            <w:r w:rsidRPr="00C51C8C">
              <w:rPr>
                <w:b/>
                <w:bCs/>
                <w:color w:val="000000"/>
                <w:szCs w:val="24"/>
              </w:rPr>
              <w:t>1</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Default="00EB7825" w:rsidP="00EB7825">
            <w:pPr>
              <w:pStyle w:val="TableParagraph"/>
              <w:spacing w:before="59"/>
              <w:rPr>
                <w:rFonts w:asciiTheme="majorHAnsi" w:hAnsiTheme="majorHAnsi"/>
                <w:sz w:val="24"/>
                <w:szCs w:val="24"/>
                <w:shd w:val="clear" w:color="auto" w:fill="FFFFFF"/>
              </w:rPr>
            </w:pPr>
            <w:r w:rsidRPr="00533EBF">
              <w:rPr>
                <w:rFonts w:asciiTheme="majorHAnsi" w:hAnsiTheme="majorHAnsi" w:cs="Arial"/>
                <w:color w:val="484848"/>
                <w:spacing w:val="-5"/>
                <w:sz w:val="18"/>
                <w:szCs w:val="18"/>
              </w:rPr>
              <w:t>8 Derslik Ders Defteri</w:t>
            </w: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jc w:val="center"/>
              <w:textAlignment w:val="baseline"/>
              <w:rPr>
                <w:rFonts w:asciiTheme="majorHAnsi" w:hAnsiTheme="majorHAnsi" w:cs="Arial"/>
                <w:color w:val="484848"/>
                <w:spacing w:val="-5"/>
                <w:sz w:val="18"/>
                <w:szCs w:val="18"/>
              </w:rPr>
            </w:pPr>
            <w:r w:rsidRPr="00533EBF">
              <w:rPr>
                <w:rFonts w:asciiTheme="majorHAnsi" w:hAnsiTheme="majorHAnsi" w:cs="Arial"/>
                <w:color w:val="484848"/>
                <w:spacing w:val="-5"/>
                <w:sz w:val="18"/>
                <w:szCs w:val="18"/>
              </w:rPr>
              <w:t xml:space="preserve">8 Derslik Ders Defteri Yoklamalı Tek Gün </w:t>
            </w:r>
            <w:proofErr w:type="spellStart"/>
            <w:r w:rsidRPr="00533EBF">
              <w:rPr>
                <w:rFonts w:asciiTheme="majorHAnsi" w:hAnsiTheme="majorHAnsi" w:cs="Arial"/>
                <w:color w:val="484848"/>
                <w:spacing w:val="-5"/>
                <w:sz w:val="18"/>
                <w:szCs w:val="18"/>
              </w:rPr>
              <w:t>İmpertex</w:t>
            </w:r>
            <w:proofErr w:type="spellEnd"/>
            <w:r w:rsidRPr="00533EBF">
              <w:rPr>
                <w:rFonts w:asciiTheme="majorHAnsi" w:hAnsiTheme="majorHAnsi" w:cs="Arial"/>
                <w:color w:val="484848"/>
                <w:spacing w:val="-5"/>
                <w:sz w:val="18"/>
                <w:szCs w:val="18"/>
              </w:rPr>
              <w:t xml:space="preserve"> Ciltli</w:t>
            </w:r>
          </w:p>
          <w:p w:rsidR="00EB7825" w:rsidRPr="00C51C8C" w:rsidRDefault="00EB7825" w:rsidP="00EB7825">
            <w:pPr>
              <w:widowControl/>
              <w:jc w:val="center"/>
              <w:rPr>
                <w:rFonts w:ascii="Times New Roman TUR" w:hAnsi="Times New Roman TUR" w:cs="Times New Roman TUR"/>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1B0F2F">
            <w:pPr>
              <w:widowControl/>
              <w:jc w:val="center"/>
              <w:rPr>
                <w:rFonts w:ascii="Times New Roman TUR" w:hAnsi="Times New Roman TUR" w:cs="Times New Roman TUR"/>
                <w:szCs w:val="24"/>
              </w:rPr>
            </w:pPr>
            <w:r>
              <w:rPr>
                <w:rFonts w:ascii="Times New Roman TUR" w:hAnsi="Times New Roman TUR" w:cs="Times New Roman TUR"/>
                <w:szCs w:val="24"/>
              </w:rPr>
              <w:t>2</w:t>
            </w:r>
            <w:r w:rsidR="001B0F2F">
              <w:rPr>
                <w:rFonts w:ascii="Times New Roman TUR" w:hAnsi="Times New Roman TUR" w:cs="Times New Roman TUR"/>
                <w:szCs w:val="24"/>
              </w:rPr>
              <w:t>6</w:t>
            </w:r>
            <w:bookmarkStart w:id="0" w:name="_GoBack"/>
            <w:bookmarkEnd w:id="0"/>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rFonts w:ascii="Times New Roman TUR" w:hAnsi="Times New Roman TUR" w:cs="Times New Roman TUR"/>
                <w:szCs w:val="24"/>
              </w:rPr>
            </w:pPr>
          </w:p>
        </w:tc>
      </w:tr>
      <w:tr w:rsidR="00EB7825" w:rsidRPr="00C51C8C" w:rsidTr="00EB7825">
        <w:trPr>
          <w:trHeight w:val="44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b/>
                <w:bCs/>
                <w:color w:val="000000"/>
                <w:szCs w:val="24"/>
              </w:rPr>
              <w:t>2</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sidRPr="00810FB3">
              <w:rPr>
                <w:rFonts w:asciiTheme="majorHAnsi" w:hAnsiTheme="majorHAnsi" w:cs="Arial"/>
                <w:color w:val="484848"/>
                <w:spacing w:val="-5"/>
                <w:sz w:val="18"/>
                <w:szCs w:val="18"/>
              </w:rPr>
              <w:t>Nöbet Defteri</w:t>
            </w: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810FB3" w:rsidRDefault="00EB7825" w:rsidP="00EB7825">
            <w:pPr>
              <w:widowControl/>
              <w:shd w:val="clear" w:color="auto" w:fill="FEFEFE"/>
              <w:spacing w:line="390" w:lineRule="atLeast"/>
              <w:outlineLvl w:val="0"/>
              <w:rPr>
                <w:rFonts w:asciiTheme="majorHAnsi" w:hAnsiTheme="majorHAnsi" w:cs="Arial"/>
                <w:color w:val="484848"/>
                <w:spacing w:val="-5"/>
                <w:sz w:val="18"/>
                <w:szCs w:val="18"/>
              </w:rPr>
            </w:pPr>
            <w:r w:rsidRPr="00810FB3">
              <w:rPr>
                <w:rFonts w:asciiTheme="majorHAnsi" w:hAnsiTheme="majorHAnsi" w:cs="Arial"/>
                <w:color w:val="484848"/>
                <w:spacing w:val="-5"/>
                <w:sz w:val="18"/>
                <w:szCs w:val="18"/>
              </w:rPr>
              <w:t>Nöbet Defteri Suni Deri (22*32) 100 Yaprak</w:t>
            </w:r>
          </w:p>
          <w:p w:rsidR="00EB7825" w:rsidRPr="00C51C8C" w:rsidRDefault="00EB7825" w:rsidP="00EB7825">
            <w:pPr>
              <w:widowControl/>
              <w:jc w:val="center"/>
              <w:rPr>
                <w:b/>
                <w:bCs/>
                <w:color w:val="000000"/>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2</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proofErr w:type="gramStart"/>
            <w:r w:rsidRPr="00EB7825">
              <w:rPr>
                <w:bCs/>
                <w:color w:val="000000"/>
                <w:szCs w:val="24"/>
              </w:rPr>
              <w:t>adet</w:t>
            </w:r>
            <w:proofErr w:type="gramEnd"/>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p>
        </w:tc>
      </w:tr>
      <w:tr w:rsidR="00EB7825" w:rsidRPr="00C51C8C" w:rsidTr="00EB7825">
        <w:trPr>
          <w:trHeight w:val="44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b/>
                <w:bCs/>
                <w:color w:val="000000"/>
                <w:szCs w:val="24"/>
              </w:rPr>
              <w:t>3</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pStyle w:val="TableParagraph"/>
              <w:pBdr>
                <w:left w:val="single" w:sz="6" w:space="15" w:color="DDDDDD"/>
                <w:right w:val="single" w:sz="6" w:space="0" w:color="DDDDDD"/>
              </w:pBdr>
              <w:spacing w:before="59"/>
              <w:ind w:left="69"/>
              <w:jc w:val="center"/>
              <w:rPr>
                <w:rFonts w:asciiTheme="majorHAnsi" w:hAnsiTheme="majorHAnsi" w:cs="Arial"/>
                <w:color w:val="484848"/>
                <w:spacing w:val="-5"/>
                <w:sz w:val="18"/>
                <w:szCs w:val="18"/>
              </w:rPr>
            </w:pPr>
            <w:r w:rsidRPr="00533EBF">
              <w:rPr>
                <w:rFonts w:asciiTheme="majorHAnsi" w:hAnsiTheme="majorHAnsi" w:cs="Arial"/>
                <w:color w:val="484848"/>
                <w:spacing w:val="-5"/>
                <w:sz w:val="18"/>
                <w:szCs w:val="18"/>
              </w:rPr>
              <w:t>Coğrafya Harita Seti Çıtalı Ders Haritası</w:t>
            </w:r>
          </w:p>
          <w:p w:rsidR="00EB7825" w:rsidRPr="00533EBF" w:rsidRDefault="00EB7825" w:rsidP="00EB7825">
            <w:pPr>
              <w:widowControl/>
              <w:jc w:val="both"/>
              <w:rPr>
                <w:rFonts w:asciiTheme="majorHAnsi" w:hAnsiTheme="majorHAnsi" w:cs="Arial"/>
                <w:color w:val="000000"/>
                <w:sz w:val="18"/>
                <w:szCs w:val="18"/>
              </w:rPr>
            </w:pPr>
            <w:r>
              <w:rPr>
                <w:rFonts w:asciiTheme="majorHAnsi" w:hAnsiTheme="majorHAnsi" w:cs="Arial"/>
                <w:color w:val="000000"/>
                <w:sz w:val="18"/>
                <w:szCs w:val="18"/>
              </w:rPr>
              <w:t xml:space="preserve">               </w:t>
            </w:r>
            <w:r w:rsidRPr="00533EBF">
              <w:rPr>
                <w:rFonts w:asciiTheme="majorHAnsi" w:hAnsiTheme="majorHAnsi" w:cs="Arial"/>
                <w:color w:val="000000"/>
                <w:sz w:val="18"/>
                <w:szCs w:val="18"/>
              </w:rPr>
              <w:t>70x100cm</w:t>
            </w:r>
          </w:p>
          <w:p w:rsidR="00EB7825" w:rsidRPr="00C51C8C" w:rsidRDefault="00EB7825" w:rsidP="00EB7825">
            <w:pPr>
              <w:widowControl/>
              <w:jc w:val="center"/>
              <w:rPr>
                <w:b/>
                <w:bCs/>
                <w:color w:val="000000"/>
                <w:szCs w:val="24"/>
              </w:rPr>
            </w:pP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pStyle w:val="AralkYok"/>
              <w:rPr>
                <w:rFonts w:asciiTheme="majorHAnsi" w:hAnsiTheme="majorHAnsi"/>
                <w:sz w:val="18"/>
                <w:szCs w:val="18"/>
                <w:shd w:val="clear" w:color="auto" w:fill="FFFFFF"/>
              </w:rPr>
            </w:pPr>
            <w:r w:rsidRPr="00533EBF">
              <w:rPr>
                <w:rFonts w:asciiTheme="majorHAnsi" w:hAnsiTheme="majorHAnsi" w:cs="Arial"/>
                <w:color w:val="484848"/>
                <w:spacing w:val="-5"/>
                <w:sz w:val="18"/>
                <w:szCs w:val="18"/>
              </w:rPr>
              <w:t xml:space="preserve">70x100 cm ölçülerinde alt-üst plastik çıtalı, ip </w:t>
            </w:r>
            <w:proofErr w:type="spellStart"/>
            <w:r w:rsidRPr="00533EBF">
              <w:rPr>
                <w:rFonts w:asciiTheme="majorHAnsi" w:hAnsiTheme="majorHAnsi" w:cs="Arial"/>
                <w:color w:val="484848"/>
                <w:spacing w:val="-5"/>
                <w:sz w:val="18"/>
                <w:szCs w:val="18"/>
              </w:rPr>
              <w:t>askılıklı</w:t>
            </w:r>
            <w:proofErr w:type="spellEnd"/>
            <w:r w:rsidRPr="00533EBF">
              <w:rPr>
                <w:rFonts w:asciiTheme="majorHAnsi" w:hAnsiTheme="majorHAnsi" w:cs="Arial"/>
                <w:color w:val="484848"/>
                <w:spacing w:val="-5"/>
                <w:sz w:val="18"/>
                <w:szCs w:val="18"/>
              </w:rPr>
              <w:t xml:space="preserve">, çift tarafı selofan </w:t>
            </w:r>
            <w:proofErr w:type="gramStart"/>
            <w:r w:rsidRPr="00533EBF">
              <w:rPr>
                <w:rFonts w:asciiTheme="majorHAnsi" w:hAnsiTheme="majorHAnsi" w:cs="Arial"/>
                <w:color w:val="484848"/>
                <w:spacing w:val="-5"/>
                <w:sz w:val="18"/>
                <w:szCs w:val="18"/>
              </w:rPr>
              <w:t>kaplı</w:t>
            </w:r>
            <w:r w:rsidRPr="00533EBF">
              <w:rPr>
                <w:rFonts w:asciiTheme="majorHAnsi" w:hAnsiTheme="majorHAnsi" w:cs="Tahoma"/>
                <w:color w:val="000000"/>
                <w:sz w:val="18"/>
                <w:szCs w:val="18"/>
              </w:rPr>
              <w:t> </w:t>
            </w:r>
            <w:r>
              <w:rPr>
                <w:rFonts w:asciiTheme="majorHAnsi" w:hAnsiTheme="majorHAnsi" w:cs="Tahoma"/>
                <w:color w:val="000000"/>
                <w:sz w:val="18"/>
                <w:szCs w:val="18"/>
              </w:rPr>
              <w:t>.</w:t>
            </w:r>
            <w:proofErr w:type="gramEnd"/>
          </w:p>
          <w:tbl>
            <w:tblPr>
              <w:tblW w:w="6600" w:type="dxa"/>
              <w:tblCellSpacing w:w="0" w:type="dxa"/>
              <w:tblLayout w:type="fixed"/>
              <w:tblCellMar>
                <w:left w:w="0" w:type="dxa"/>
                <w:right w:w="0" w:type="dxa"/>
              </w:tblCellMar>
              <w:tblLook w:val="04A0" w:firstRow="1" w:lastRow="0" w:firstColumn="1" w:lastColumn="0" w:noHBand="0" w:noVBand="1"/>
            </w:tblPr>
            <w:tblGrid>
              <w:gridCol w:w="4080"/>
              <w:gridCol w:w="2520"/>
            </w:tblGrid>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Siyasi &amp; Fiziki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Siyasi Dilli &amp; Dilsiz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Fiziki Dilli &amp; Dilsiz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Coğrafi Bölgeler</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Arazi Kullanımı</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İklim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Türkiye Nüfus</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Dünya Siyasi &amp; Fiziki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Dünya Siyasi Dilli &amp; Dilsiz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r w:rsidR="00EB7825" w:rsidRPr="00810FB3" w:rsidTr="00483A90">
              <w:trPr>
                <w:trHeight w:val="255"/>
                <w:tblCellSpacing w:w="0" w:type="dxa"/>
              </w:trPr>
              <w:tc>
                <w:tcPr>
                  <w:tcW w:w="408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Dünya Fiziki Dilli &amp; Dilsiz </w:t>
                  </w:r>
                </w:p>
              </w:tc>
              <w:tc>
                <w:tcPr>
                  <w:tcW w:w="2520" w:type="dxa"/>
                  <w:vAlign w:val="center"/>
                  <w:hideMark/>
                </w:tcPr>
                <w:p w:rsidR="00EB7825" w:rsidRPr="00810FB3" w:rsidRDefault="00EB7825" w:rsidP="001B0F2F">
                  <w:pPr>
                    <w:framePr w:hSpace="141" w:wrap="around" w:vAnchor="text" w:hAnchor="margin" w:y="1284"/>
                    <w:widowControl/>
                    <w:jc w:val="both"/>
                    <w:rPr>
                      <w:rFonts w:asciiTheme="majorHAnsi" w:hAnsiTheme="majorHAnsi" w:cs="Arial"/>
                      <w:color w:val="000000"/>
                      <w:sz w:val="18"/>
                      <w:szCs w:val="18"/>
                    </w:rPr>
                  </w:pPr>
                  <w:r w:rsidRPr="00810FB3">
                    <w:rPr>
                      <w:rFonts w:asciiTheme="majorHAnsi" w:hAnsiTheme="majorHAnsi" w:cs="Arial"/>
                      <w:color w:val="000000"/>
                      <w:sz w:val="18"/>
                      <w:szCs w:val="18"/>
                    </w:rPr>
                    <w:t>( 70 x 100 cm - çıtalı )  </w:t>
                  </w:r>
                </w:p>
              </w:tc>
            </w:tr>
          </w:tbl>
          <w:p w:rsidR="00EB7825" w:rsidRPr="00C51C8C" w:rsidRDefault="00EB7825" w:rsidP="00EB7825">
            <w:pPr>
              <w:widowControl/>
              <w:jc w:val="center"/>
              <w:rPr>
                <w:b/>
                <w:bCs/>
                <w:color w:val="000000"/>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1</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Set</w:t>
            </w:r>
          </w:p>
          <w:p w:rsidR="00EB7825" w:rsidRPr="00EB7825" w:rsidRDefault="00EB7825" w:rsidP="00EB7825">
            <w:pPr>
              <w:widowControl/>
              <w:jc w:val="center"/>
              <w:rPr>
                <w:bCs/>
                <w:color w:val="000000"/>
                <w:szCs w:val="24"/>
              </w:rPr>
            </w:pPr>
            <w:r w:rsidRPr="00EB7825">
              <w:rPr>
                <w:bCs/>
                <w:color w:val="000000"/>
                <w:szCs w:val="24"/>
              </w:rPr>
              <w:t>10 harita</w:t>
            </w:r>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p>
        </w:tc>
      </w:tr>
      <w:tr w:rsidR="00EB7825" w:rsidRPr="00C51C8C" w:rsidTr="00EB7825">
        <w:trPr>
          <w:trHeight w:val="44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b/>
                <w:bCs/>
                <w:color w:val="000000"/>
                <w:szCs w:val="24"/>
              </w:rPr>
              <w:t>4</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Tarih Dersi Çıtalı Harita Set 70x100cm</w:t>
            </w:r>
          </w:p>
          <w:p w:rsidR="00EB7825" w:rsidRPr="00C51C8C" w:rsidRDefault="00EB7825" w:rsidP="00EB7825">
            <w:pPr>
              <w:widowControl/>
              <w:jc w:val="center"/>
              <w:rPr>
                <w:b/>
                <w:bCs/>
                <w:color w:val="000000"/>
                <w:szCs w:val="24"/>
              </w:rPr>
            </w:pP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widowControl/>
              <w:jc w:val="both"/>
              <w:rPr>
                <w:rFonts w:asciiTheme="majorHAnsi" w:hAnsiTheme="majorHAnsi"/>
                <w:sz w:val="18"/>
                <w:szCs w:val="18"/>
                <w:shd w:val="clear" w:color="auto" w:fill="FFFFFF"/>
              </w:rPr>
            </w:pPr>
            <w:r w:rsidRPr="00533EBF">
              <w:rPr>
                <w:rFonts w:asciiTheme="majorHAnsi" w:hAnsiTheme="majorHAnsi" w:cs="Arial"/>
                <w:color w:val="000000"/>
                <w:sz w:val="18"/>
                <w:szCs w:val="18"/>
              </w:rPr>
              <w:t xml:space="preserve">70x100 cm ölçülerinde olup 200 gr kuşe </w:t>
            </w:r>
            <w:proofErr w:type="gramStart"/>
            <w:r w:rsidRPr="00533EBF">
              <w:rPr>
                <w:rFonts w:asciiTheme="majorHAnsi" w:hAnsiTheme="majorHAnsi" w:cs="Arial"/>
                <w:color w:val="000000"/>
                <w:sz w:val="18"/>
                <w:szCs w:val="18"/>
              </w:rPr>
              <w:t>kağıt</w:t>
            </w:r>
            <w:proofErr w:type="gramEnd"/>
            <w:r w:rsidRPr="00533EBF">
              <w:rPr>
                <w:rFonts w:asciiTheme="majorHAnsi" w:hAnsiTheme="majorHAnsi" w:cs="Arial"/>
                <w:color w:val="000000"/>
                <w:sz w:val="18"/>
                <w:szCs w:val="18"/>
              </w:rPr>
              <w:t xml:space="preserve"> kullanılmıştır. Alt-üst plastik çıtalı, ip </w:t>
            </w:r>
            <w:proofErr w:type="spellStart"/>
            <w:r w:rsidRPr="00533EBF">
              <w:rPr>
                <w:rFonts w:asciiTheme="majorHAnsi" w:hAnsiTheme="majorHAnsi" w:cs="Arial"/>
                <w:color w:val="000000"/>
                <w:sz w:val="18"/>
                <w:szCs w:val="18"/>
              </w:rPr>
              <w:t>askılıklı</w:t>
            </w:r>
            <w:proofErr w:type="spellEnd"/>
            <w:r w:rsidRPr="00533EBF">
              <w:rPr>
                <w:rFonts w:asciiTheme="majorHAnsi" w:hAnsiTheme="majorHAnsi" w:cs="Arial"/>
                <w:color w:val="000000"/>
                <w:sz w:val="18"/>
                <w:szCs w:val="18"/>
              </w:rPr>
              <w:t xml:space="preserve">, çift tarafı selofan </w:t>
            </w:r>
            <w:proofErr w:type="gramStart"/>
            <w:r w:rsidRPr="00533EBF">
              <w:rPr>
                <w:rFonts w:asciiTheme="majorHAnsi" w:hAnsiTheme="majorHAnsi" w:cs="Arial"/>
                <w:color w:val="000000"/>
                <w:sz w:val="18"/>
                <w:szCs w:val="18"/>
              </w:rPr>
              <w:t>kaplı</w:t>
            </w:r>
            <w:r w:rsidRPr="00533EBF">
              <w:rPr>
                <w:rFonts w:asciiTheme="majorHAnsi" w:hAnsiTheme="majorHAnsi" w:cs="Tahoma"/>
                <w:color w:val="000000"/>
                <w:sz w:val="18"/>
                <w:szCs w:val="18"/>
              </w:rPr>
              <w:t> </w:t>
            </w:r>
            <w:r>
              <w:rPr>
                <w:rFonts w:asciiTheme="majorHAnsi" w:hAnsiTheme="majorHAnsi" w:cs="Tahoma"/>
                <w:color w:val="000000"/>
                <w:sz w:val="18"/>
                <w:szCs w:val="18"/>
              </w:rPr>
              <w:t>.</w:t>
            </w:r>
            <w:proofErr w:type="gramEnd"/>
          </w:p>
          <w:tbl>
            <w:tblPr>
              <w:tblW w:w="7800" w:type="dxa"/>
              <w:tblCellSpacing w:w="0" w:type="dxa"/>
              <w:tblLayout w:type="fixed"/>
              <w:tblCellMar>
                <w:left w:w="0" w:type="dxa"/>
                <w:right w:w="0" w:type="dxa"/>
              </w:tblCellMar>
              <w:tblLook w:val="04A0" w:firstRow="1" w:lastRow="0" w:firstColumn="1" w:lastColumn="0" w:noHBand="0" w:noVBand="1"/>
            </w:tblPr>
            <w:tblGrid>
              <w:gridCol w:w="5508"/>
              <w:gridCol w:w="2292"/>
            </w:tblGrid>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Türklerin Anayurdu ve Göç Yolları</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Asya'da Göktürk ve Kutluk Devletleri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proofErr w:type="spellStart"/>
                  <w:r w:rsidRPr="00533EBF">
                    <w:rPr>
                      <w:rFonts w:asciiTheme="majorHAnsi" w:hAnsiTheme="majorHAnsi" w:cs="Arial"/>
                      <w:color w:val="000000"/>
                      <w:sz w:val="18"/>
                      <w:szCs w:val="18"/>
                    </w:rPr>
                    <w:t>İslamiyetin</w:t>
                  </w:r>
                  <w:proofErr w:type="spellEnd"/>
                  <w:r w:rsidRPr="00533EBF">
                    <w:rPr>
                      <w:rFonts w:asciiTheme="majorHAnsi" w:hAnsiTheme="majorHAnsi" w:cs="Arial"/>
                      <w:color w:val="000000"/>
                      <w:sz w:val="18"/>
                      <w:szCs w:val="18"/>
                    </w:rPr>
                    <w:t xml:space="preserve"> Yayılışı</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Anadolu Selçukluları</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Büyük Selçuklu İmparatorluğu</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Haçlı Seferleri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Anadolu Beylikleri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Osmanlı İmparatorluğunun Kuruluş ve Yükseliş Dönemi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Osmanlı İmparatorluğunun Gerileme ve Yıkılış Dönemi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Kurtuluş Savaşı</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Türk Cumhuriyetleri</w:t>
                  </w:r>
                </w:p>
              </w:tc>
              <w:tc>
                <w:tcPr>
                  <w:tcW w:w="2292"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( 70 x 100 cm - çıtalı )  </w:t>
                  </w:r>
                </w:p>
              </w:tc>
            </w:tr>
            <w:tr w:rsidR="00EB7825" w:rsidRPr="00533EBF" w:rsidTr="00483A90">
              <w:trPr>
                <w:trHeight w:val="255"/>
                <w:tblCellSpacing w:w="0" w:type="dxa"/>
              </w:trPr>
              <w:tc>
                <w:tcPr>
                  <w:tcW w:w="5508" w:type="dxa"/>
                  <w:vAlign w:val="center"/>
                  <w:hideMark/>
                </w:tcPr>
                <w:p w:rsidR="00EB7825" w:rsidRPr="00533EBF" w:rsidRDefault="00EB7825" w:rsidP="001B0F2F">
                  <w:pPr>
                    <w:framePr w:hSpace="141" w:wrap="around" w:vAnchor="text" w:hAnchor="margin" w:y="1284"/>
                    <w:widowControl/>
                    <w:jc w:val="both"/>
                    <w:rPr>
                      <w:rFonts w:asciiTheme="majorHAnsi" w:hAnsiTheme="majorHAnsi" w:cs="Arial"/>
                      <w:color w:val="000000"/>
                      <w:sz w:val="18"/>
                      <w:szCs w:val="18"/>
                    </w:rPr>
                  </w:pPr>
                  <w:r w:rsidRPr="00533EBF">
                    <w:rPr>
                      <w:rFonts w:asciiTheme="majorHAnsi" w:hAnsiTheme="majorHAnsi" w:cs="Arial"/>
                      <w:color w:val="000000"/>
                      <w:sz w:val="18"/>
                      <w:szCs w:val="18"/>
                    </w:rPr>
                    <w:t>1. Dünya Savaşı</w:t>
                  </w:r>
                </w:p>
              </w:tc>
              <w:tc>
                <w:tcPr>
                  <w:tcW w:w="2292" w:type="dxa"/>
                  <w:vAlign w:val="center"/>
                  <w:hideMark/>
                </w:tcPr>
                <w:p w:rsidR="00EB7825" w:rsidRPr="00533EBF" w:rsidRDefault="00EB7825" w:rsidP="001B0F2F">
                  <w:pPr>
                    <w:framePr w:hSpace="141" w:wrap="around" w:vAnchor="text" w:hAnchor="margin" w:y="1284"/>
                    <w:widowControl/>
                    <w:rPr>
                      <w:rFonts w:asciiTheme="majorHAnsi" w:hAnsiTheme="majorHAnsi"/>
                      <w:sz w:val="18"/>
                      <w:szCs w:val="18"/>
                    </w:rPr>
                  </w:pPr>
                </w:p>
              </w:tc>
            </w:tr>
          </w:tbl>
          <w:p w:rsidR="00EB7825" w:rsidRPr="00C51C8C" w:rsidRDefault="00EB7825" w:rsidP="00EB7825">
            <w:pPr>
              <w:widowControl/>
              <w:jc w:val="center"/>
              <w:rPr>
                <w:b/>
                <w:bCs/>
                <w:color w:val="000000"/>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1</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Set</w:t>
            </w:r>
          </w:p>
          <w:p w:rsidR="00EB7825" w:rsidRPr="00EB7825" w:rsidRDefault="00EB7825" w:rsidP="00EB7825">
            <w:pPr>
              <w:widowControl/>
              <w:jc w:val="center"/>
              <w:rPr>
                <w:bCs/>
                <w:color w:val="000000"/>
                <w:szCs w:val="24"/>
              </w:rPr>
            </w:pPr>
            <w:r w:rsidRPr="00EB7825">
              <w:rPr>
                <w:bCs/>
                <w:color w:val="000000"/>
                <w:szCs w:val="24"/>
              </w:rPr>
              <w:t>10 harita</w:t>
            </w:r>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p>
        </w:tc>
      </w:tr>
      <w:tr w:rsidR="00EB7825" w:rsidRPr="00C51C8C" w:rsidTr="00EB7825">
        <w:trPr>
          <w:trHeight w:val="44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b/>
                <w:bCs/>
                <w:color w:val="000000"/>
                <w:szCs w:val="24"/>
              </w:rPr>
              <w:t>5</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533EBF" w:rsidRDefault="00EB7825" w:rsidP="00EB7825">
            <w:pPr>
              <w:widowControl/>
              <w:jc w:val="both"/>
              <w:rPr>
                <w:rFonts w:asciiTheme="majorHAnsi" w:hAnsiTheme="majorHAnsi" w:cs="Arial"/>
                <w:color w:val="000000"/>
                <w:sz w:val="18"/>
                <w:szCs w:val="18"/>
              </w:rPr>
            </w:pPr>
            <w:r>
              <w:rPr>
                <w:rFonts w:asciiTheme="majorHAnsi" w:hAnsiTheme="majorHAnsi" w:cs="Arial"/>
                <w:color w:val="000000"/>
                <w:sz w:val="18"/>
                <w:szCs w:val="18"/>
              </w:rPr>
              <w:t xml:space="preserve">Dünya Küre Siyasi </w:t>
            </w:r>
            <w:r w:rsidRPr="00533EBF">
              <w:rPr>
                <w:rFonts w:asciiTheme="majorHAnsi" w:hAnsiTheme="majorHAnsi" w:cs="Arial"/>
                <w:color w:val="000000"/>
                <w:sz w:val="18"/>
                <w:szCs w:val="18"/>
              </w:rPr>
              <w:t>Işıklı 30Cm</w:t>
            </w:r>
          </w:p>
          <w:p w:rsidR="00EB7825" w:rsidRPr="00C51C8C" w:rsidRDefault="00EB7825" w:rsidP="00EB7825">
            <w:pPr>
              <w:widowControl/>
              <w:jc w:val="center"/>
              <w:rPr>
                <w:b/>
                <w:bCs/>
                <w:color w:val="000000"/>
                <w:szCs w:val="24"/>
              </w:rPr>
            </w:pP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Default="00EB7825" w:rsidP="00EB7825">
            <w:pPr>
              <w:widowControl/>
              <w:jc w:val="both"/>
              <w:rPr>
                <w:rFonts w:asciiTheme="majorHAnsi" w:hAnsiTheme="majorHAnsi" w:cs="Arial"/>
                <w:color w:val="000000"/>
                <w:sz w:val="18"/>
                <w:szCs w:val="18"/>
              </w:rPr>
            </w:pPr>
          </w:p>
          <w:p w:rsidR="00EB7825" w:rsidRPr="00533EBF" w:rsidRDefault="00EB7825" w:rsidP="00EB7825">
            <w:pPr>
              <w:widowControl/>
              <w:jc w:val="both"/>
              <w:rPr>
                <w:rFonts w:asciiTheme="majorHAnsi" w:hAnsiTheme="majorHAnsi" w:cs="Arial"/>
                <w:color w:val="000000"/>
                <w:sz w:val="18"/>
                <w:szCs w:val="18"/>
              </w:rPr>
            </w:pPr>
            <w:r>
              <w:rPr>
                <w:rFonts w:asciiTheme="majorHAnsi" w:hAnsiTheme="majorHAnsi" w:cs="Arial"/>
                <w:color w:val="000000"/>
                <w:sz w:val="18"/>
                <w:szCs w:val="18"/>
              </w:rPr>
              <w:t xml:space="preserve">Dünya Küre Siyasi </w:t>
            </w:r>
            <w:r w:rsidRPr="00533EBF">
              <w:rPr>
                <w:rFonts w:asciiTheme="majorHAnsi" w:hAnsiTheme="majorHAnsi" w:cs="Arial"/>
                <w:color w:val="000000"/>
                <w:sz w:val="18"/>
                <w:szCs w:val="18"/>
              </w:rPr>
              <w:t>Işıklı 30Cm</w:t>
            </w:r>
          </w:p>
          <w:p w:rsidR="00EB7825" w:rsidRDefault="00EB7825" w:rsidP="00EB7825">
            <w:pPr>
              <w:widowControl/>
              <w:jc w:val="both"/>
              <w:rPr>
                <w:rFonts w:asciiTheme="majorHAnsi" w:hAnsiTheme="majorHAnsi" w:cs="Arial"/>
                <w:color w:val="000000"/>
                <w:sz w:val="18"/>
                <w:szCs w:val="18"/>
              </w:rPr>
            </w:pPr>
          </w:p>
          <w:p w:rsidR="00EB7825" w:rsidRPr="00C51C8C" w:rsidRDefault="00EB7825" w:rsidP="00EB7825">
            <w:pPr>
              <w:widowControl/>
              <w:jc w:val="center"/>
              <w:rPr>
                <w:b/>
                <w:bCs/>
                <w:color w:val="000000"/>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2</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proofErr w:type="gramStart"/>
            <w:r w:rsidRPr="00EB7825">
              <w:rPr>
                <w:bCs/>
                <w:color w:val="000000"/>
                <w:szCs w:val="24"/>
              </w:rPr>
              <w:t>adet</w:t>
            </w:r>
            <w:proofErr w:type="gramEnd"/>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p>
        </w:tc>
      </w:tr>
      <w:tr w:rsidR="00EB7825" w:rsidRPr="00C51C8C" w:rsidTr="00EB7825">
        <w:trPr>
          <w:trHeight w:val="44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b/>
                <w:bCs/>
                <w:color w:val="000000"/>
                <w:szCs w:val="24"/>
              </w:rPr>
              <w:t>6</w:t>
            </w:r>
          </w:p>
        </w:tc>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r>
              <w:rPr>
                <w:rFonts w:asciiTheme="majorHAnsi" w:hAnsiTheme="majorHAnsi" w:cs="Arial"/>
                <w:color w:val="000000"/>
                <w:sz w:val="18"/>
                <w:szCs w:val="18"/>
              </w:rPr>
              <w:t xml:space="preserve">Dünya Küre </w:t>
            </w:r>
            <w:r w:rsidRPr="00533EBF">
              <w:rPr>
                <w:rFonts w:asciiTheme="majorHAnsi" w:hAnsiTheme="majorHAnsi" w:cs="Arial"/>
                <w:color w:val="000000"/>
                <w:sz w:val="18"/>
                <w:szCs w:val="18"/>
              </w:rPr>
              <w:t>Fiziki Işıklı 30Cm</w:t>
            </w:r>
          </w:p>
        </w:tc>
        <w:tc>
          <w:tcPr>
            <w:tcW w:w="2661"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Default="00EB7825" w:rsidP="00EB7825">
            <w:pPr>
              <w:widowControl/>
              <w:jc w:val="both"/>
              <w:rPr>
                <w:rFonts w:asciiTheme="majorHAnsi" w:hAnsiTheme="majorHAnsi" w:cs="Arial"/>
                <w:color w:val="000000"/>
                <w:sz w:val="18"/>
                <w:szCs w:val="18"/>
              </w:rPr>
            </w:pPr>
          </w:p>
          <w:p w:rsidR="00EB7825" w:rsidRPr="00533EBF" w:rsidRDefault="00EB7825" w:rsidP="00EB7825">
            <w:pPr>
              <w:widowControl/>
              <w:jc w:val="both"/>
              <w:rPr>
                <w:rFonts w:asciiTheme="majorHAnsi" w:hAnsiTheme="majorHAnsi" w:cs="Arial"/>
                <w:color w:val="000000"/>
                <w:sz w:val="18"/>
                <w:szCs w:val="18"/>
              </w:rPr>
            </w:pPr>
            <w:r>
              <w:rPr>
                <w:rFonts w:asciiTheme="majorHAnsi" w:hAnsiTheme="majorHAnsi" w:cs="Arial"/>
                <w:color w:val="000000"/>
                <w:sz w:val="18"/>
                <w:szCs w:val="18"/>
              </w:rPr>
              <w:t xml:space="preserve">Dünya Küre </w:t>
            </w:r>
            <w:r w:rsidRPr="00533EBF">
              <w:rPr>
                <w:rFonts w:asciiTheme="majorHAnsi" w:hAnsiTheme="majorHAnsi" w:cs="Arial"/>
                <w:color w:val="000000"/>
                <w:sz w:val="18"/>
                <w:szCs w:val="18"/>
              </w:rPr>
              <w:t>Fiziki Işıklı 30Cm</w:t>
            </w:r>
          </w:p>
          <w:p w:rsidR="00EB7825" w:rsidRPr="00C51C8C" w:rsidRDefault="00EB7825" w:rsidP="00EB7825">
            <w:pPr>
              <w:widowControl/>
              <w:jc w:val="center"/>
              <w:rPr>
                <w:b/>
                <w:bCs/>
                <w:color w:val="000000"/>
                <w:szCs w:val="24"/>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r w:rsidRPr="00EB7825">
              <w:rPr>
                <w:bCs/>
                <w:color w:val="000000"/>
                <w:szCs w:val="24"/>
              </w:rPr>
              <w:t>2</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EB7825" w:rsidRDefault="00EB7825" w:rsidP="00EB7825">
            <w:pPr>
              <w:widowControl/>
              <w:jc w:val="center"/>
              <w:rPr>
                <w:bCs/>
                <w:color w:val="000000"/>
                <w:szCs w:val="24"/>
              </w:rPr>
            </w:pPr>
            <w:proofErr w:type="gramStart"/>
            <w:r w:rsidRPr="00EB7825">
              <w:rPr>
                <w:bCs/>
                <w:color w:val="000000"/>
                <w:szCs w:val="24"/>
              </w:rPr>
              <w:t>adet</w:t>
            </w:r>
            <w:proofErr w:type="gramEnd"/>
          </w:p>
        </w:tc>
        <w:tc>
          <w:tcPr>
            <w:tcW w:w="1842" w:type="dxa"/>
            <w:tcBorders>
              <w:top w:val="single" w:sz="4" w:space="0" w:color="auto"/>
              <w:left w:val="single" w:sz="8" w:space="0" w:color="auto"/>
              <w:bottom w:val="single" w:sz="4" w:space="0" w:color="auto"/>
              <w:right w:val="single" w:sz="4" w:space="0" w:color="auto"/>
            </w:tcBorders>
            <w:shd w:val="clear" w:color="auto" w:fill="auto"/>
            <w:vAlign w:val="center"/>
          </w:tcPr>
          <w:p w:rsidR="00EB7825" w:rsidRPr="00C51C8C" w:rsidRDefault="00EB7825" w:rsidP="00EB7825">
            <w:pPr>
              <w:widowControl/>
              <w:jc w:val="center"/>
              <w:rPr>
                <w:b/>
                <w:bCs/>
                <w:color w:val="000000"/>
                <w:szCs w:val="24"/>
              </w:rPr>
            </w:pPr>
          </w:p>
        </w:tc>
      </w:tr>
    </w:tbl>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DF2560" w:rsidRDefault="00EF600D" w:rsidP="00D06375">
      <w:pPr>
        <w:rPr>
          <w:b/>
          <w:szCs w:val="24"/>
        </w:rPr>
      </w:pPr>
      <w:r w:rsidRPr="00DF2560">
        <w:rPr>
          <w:b/>
          <w:szCs w:val="24"/>
        </w:rPr>
        <w:t xml:space="preserve">   </w:t>
      </w:r>
      <w:r w:rsidR="00DF2560" w:rsidRPr="00DF2560">
        <w:rPr>
          <w:b/>
          <w:szCs w:val="24"/>
        </w:rPr>
        <w:t xml:space="preserve">YENİŞEHİR BİLİM VE SANAT MERKEZİ </w:t>
      </w:r>
      <w:r w:rsidR="00F51482">
        <w:rPr>
          <w:b/>
          <w:szCs w:val="24"/>
        </w:rPr>
        <w:t xml:space="preserve">KIRTASİYE </w:t>
      </w:r>
      <w:r w:rsidRPr="00DF2560">
        <w:rPr>
          <w:b/>
          <w:szCs w:val="24"/>
        </w:rPr>
        <w:t xml:space="preserve"> MALZEMESİ ALIMI</w:t>
      </w:r>
    </w:p>
    <w:p w:rsidR="001F608E" w:rsidRDefault="001F608E" w:rsidP="000975EA">
      <w:pPr>
        <w:pStyle w:val="Balk1"/>
        <w:ind w:left="0" w:right="-288"/>
        <w:jc w:val="center"/>
        <w:rPr>
          <w:b/>
          <w:bCs/>
          <w:spacing w:val="4"/>
          <w:szCs w:val="24"/>
        </w:rPr>
      </w:pPr>
      <w:r w:rsidRPr="000975EA">
        <w:rPr>
          <w:b/>
          <w:bCs/>
          <w:spacing w:val="4"/>
          <w:szCs w:val="24"/>
        </w:rPr>
        <w:t>TEKNİK ŞARTNAME</w:t>
      </w:r>
      <w:r w:rsidR="00EF600D">
        <w:rPr>
          <w:b/>
          <w:bCs/>
          <w:spacing w:val="4"/>
          <w:szCs w:val="24"/>
        </w:rPr>
        <w:t>SİDİR</w:t>
      </w:r>
    </w:p>
    <w:p w:rsidR="000975EA" w:rsidRPr="000975EA" w:rsidRDefault="000975EA" w:rsidP="000975EA"/>
    <w:p w:rsidR="00765CD5" w:rsidRDefault="00765CD5" w:rsidP="00B1404A">
      <w:pPr>
        <w:widowControl/>
        <w:spacing w:before="80"/>
        <w:jc w:val="both"/>
        <w:rPr>
          <w:b/>
          <w:szCs w:val="24"/>
        </w:rPr>
      </w:pPr>
    </w:p>
    <w:p w:rsidR="00EB7825" w:rsidRDefault="00EB7825" w:rsidP="00B1404A">
      <w:pPr>
        <w:widowControl/>
        <w:spacing w:before="80"/>
        <w:jc w:val="both"/>
        <w:rPr>
          <w:b/>
          <w:szCs w:val="24"/>
        </w:rPr>
      </w:pPr>
    </w:p>
    <w:p w:rsidR="00EB7825" w:rsidRDefault="00EB7825" w:rsidP="00B1404A">
      <w:pPr>
        <w:widowControl/>
        <w:spacing w:before="80"/>
        <w:jc w:val="both"/>
        <w:rPr>
          <w:b/>
          <w:szCs w:val="24"/>
        </w:rPr>
      </w:pPr>
    </w:p>
    <w:p w:rsidR="00EB7825" w:rsidRDefault="00EB7825" w:rsidP="00B1404A">
      <w:pPr>
        <w:widowControl/>
        <w:spacing w:before="80"/>
        <w:jc w:val="both"/>
        <w:rPr>
          <w:b/>
          <w:szCs w:val="24"/>
        </w:rPr>
      </w:pPr>
    </w:p>
    <w:p w:rsidR="00EB7825" w:rsidRDefault="00EB7825" w:rsidP="00B1404A">
      <w:pPr>
        <w:widowControl/>
        <w:spacing w:before="80"/>
        <w:jc w:val="both"/>
        <w:rPr>
          <w:b/>
          <w:szCs w:val="24"/>
        </w:rPr>
      </w:pPr>
    </w:p>
    <w:p w:rsidR="00EB7825" w:rsidRPr="00F206B5" w:rsidRDefault="00EB7825"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 xml:space="preserve">ü süre, miktar ve bedel </w:t>
      </w:r>
      <w:proofErr w:type="gramStart"/>
      <w:r w:rsidR="00335F64" w:rsidRPr="00B8042B">
        <w:rPr>
          <w:sz w:val="18"/>
          <w:szCs w:val="18"/>
        </w:rPr>
        <w:t>dahilin</w:t>
      </w:r>
      <w:r w:rsidRPr="00B8042B">
        <w:rPr>
          <w:sz w:val="18"/>
          <w:szCs w:val="18"/>
        </w:rPr>
        <w:t>de</w:t>
      </w:r>
      <w:proofErr w:type="gramEnd"/>
      <w:r w:rsidRPr="00B8042B">
        <w:rPr>
          <w:sz w:val="18"/>
          <w:szCs w:val="18"/>
        </w:rPr>
        <w:t xml:space="preserv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KonuBal"/>
        <w:jc w:val="both"/>
        <w:rPr>
          <w:b w:val="0"/>
          <w:sz w:val="18"/>
          <w:szCs w:val="18"/>
        </w:rPr>
      </w:pPr>
    </w:p>
    <w:p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Pr>
          <w:b/>
          <w:sz w:val="18"/>
          <w:szCs w:val="18"/>
        </w:rPr>
        <w:t xml:space="preserve">   </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7B703A" w:rsidRPr="00B8042B">
        <w:rPr>
          <w:sz w:val="18"/>
          <w:szCs w:val="18"/>
        </w:rPr>
        <w:t>Şehit Üsteğmen Fehmi Taşkın İlk/Ortaokulu</w:t>
      </w:r>
      <w:r w:rsidRPr="00B8042B">
        <w:rPr>
          <w:sz w:val="18"/>
          <w:szCs w:val="18"/>
        </w:rPr>
        <w:t xml:space="preserve">’na ait bilgi, belge, fotoğraf ve </w:t>
      </w:r>
      <w:proofErr w:type="gramStart"/>
      <w:r w:rsidRPr="00B8042B">
        <w:rPr>
          <w:sz w:val="18"/>
          <w:szCs w:val="18"/>
        </w:rPr>
        <w:t>logoları</w:t>
      </w:r>
      <w:proofErr w:type="gramEnd"/>
      <w:r w:rsidRPr="00B8042B">
        <w:rPr>
          <w:sz w:val="18"/>
          <w:szCs w:val="18"/>
        </w:rPr>
        <w:t xml:space="preserve">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EB7825" w:rsidRDefault="00EB7825" w:rsidP="00EB7825">
      <w:pPr>
        <w:widowControl/>
        <w:autoSpaceDE w:val="0"/>
        <w:autoSpaceDN w:val="0"/>
        <w:adjustRightInd w:val="0"/>
        <w:jc w:val="both"/>
        <w:rPr>
          <w:sz w:val="18"/>
          <w:szCs w:val="18"/>
        </w:rPr>
      </w:pPr>
    </w:p>
    <w:p w:rsidR="00EB7825" w:rsidRDefault="00EB7825" w:rsidP="00EB7825">
      <w:pPr>
        <w:widowControl/>
        <w:autoSpaceDE w:val="0"/>
        <w:autoSpaceDN w:val="0"/>
        <w:adjustRightInd w:val="0"/>
        <w:jc w:val="both"/>
        <w:rPr>
          <w:sz w:val="18"/>
          <w:szCs w:val="18"/>
        </w:rPr>
      </w:pPr>
    </w:p>
    <w:p w:rsidR="00EB7825" w:rsidRDefault="00EB7825" w:rsidP="00EB7825">
      <w:pPr>
        <w:widowControl/>
        <w:autoSpaceDE w:val="0"/>
        <w:autoSpaceDN w:val="0"/>
        <w:adjustRightInd w:val="0"/>
        <w:jc w:val="both"/>
        <w:rPr>
          <w:sz w:val="18"/>
          <w:szCs w:val="18"/>
        </w:rPr>
      </w:pPr>
    </w:p>
    <w:p w:rsidR="00EB7825" w:rsidRDefault="00EB7825" w:rsidP="00EB7825">
      <w:pPr>
        <w:widowControl/>
        <w:autoSpaceDE w:val="0"/>
        <w:autoSpaceDN w:val="0"/>
        <w:adjustRightInd w:val="0"/>
        <w:jc w:val="both"/>
        <w:rPr>
          <w:sz w:val="18"/>
          <w:szCs w:val="18"/>
        </w:rPr>
      </w:pPr>
    </w:p>
    <w:p w:rsidR="00EB7825" w:rsidRDefault="00EB7825" w:rsidP="00EB7825">
      <w:pPr>
        <w:widowControl/>
        <w:autoSpaceDE w:val="0"/>
        <w:autoSpaceDN w:val="0"/>
        <w:adjustRightInd w:val="0"/>
        <w:jc w:val="both"/>
        <w:rPr>
          <w:sz w:val="18"/>
          <w:szCs w:val="18"/>
        </w:rPr>
      </w:pPr>
    </w:p>
    <w:p w:rsidR="00EB7825" w:rsidRDefault="00EB7825" w:rsidP="00EB7825">
      <w:pPr>
        <w:widowControl/>
        <w:autoSpaceDE w:val="0"/>
        <w:autoSpaceDN w:val="0"/>
        <w:adjustRightInd w:val="0"/>
        <w:jc w:val="both"/>
        <w:rPr>
          <w:sz w:val="18"/>
          <w:szCs w:val="18"/>
        </w:rPr>
      </w:pPr>
    </w:p>
    <w:p w:rsidR="00EB7825" w:rsidRPr="00B8042B" w:rsidRDefault="00EB7825" w:rsidP="00EB7825">
      <w:pPr>
        <w:widowControl/>
        <w:autoSpaceDE w:val="0"/>
        <w:autoSpaceDN w:val="0"/>
        <w:adjustRightInd w:val="0"/>
        <w:jc w:val="both"/>
        <w:rPr>
          <w:sz w:val="18"/>
          <w:szCs w:val="18"/>
        </w:rPr>
      </w:pPr>
    </w:p>
    <w:p w:rsidR="001A152E" w:rsidRDefault="00EB7825" w:rsidP="00466399">
      <w:pPr>
        <w:widowControl/>
        <w:jc w:val="center"/>
        <w:rPr>
          <w:b/>
          <w:bCs/>
          <w:sz w:val="18"/>
          <w:szCs w:val="18"/>
        </w:rPr>
      </w:pPr>
      <w:r>
        <w:rPr>
          <w:b/>
          <w:bCs/>
          <w:sz w:val="18"/>
          <w:szCs w:val="18"/>
        </w:rPr>
        <w:t>10.07.2023</w:t>
      </w:r>
    </w:p>
    <w:p w:rsidR="00EB7825" w:rsidRPr="00B8042B" w:rsidRDefault="00EB7825" w:rsidP="00466399">
      <w:pPr>
        <w:widowControl/>
        <w:jc w:val="center"/>
        <w:rPr>
          <w:b/>
          <w:bCs/>
          <w:sz w:val="18"/>
          <w:szCs w:val="18"/>
        </w:rPr>
      </w:pPr>
    </w:p>
    <w:p w:rsidR="007B703A" w:rsidRDefault="00943E34" w:rsidP="00466399">
      <w:pPr>
        <w:widowControl/>
        <w:jc w:val="center"/>
        <w:rPr>
          <w:b/>
          <w:bCs/>
          <w:sz w:val="18"/>
          <w:szCs w:val="18"/>
        </w:rPr>
      </w:pPr>
      <w:r>
        <w:rPr>
          <w:b/>
          <w:bCs/>
          <w:sz w:val="18"/>
          <w:szCs w:val="18"/>
        </w:rPr>
        <w:t>Mehmet Sami ZÜMRÜT</w:t>
      </w:r>
    </w:p>
    <w:p w:rsidR="00EB7825" w:rsidRPr="00B8042B" w:rsidRDefault="00EB7825" w:rsidP="00466399">
      <w:pPr>
        <w:widowControl/>
        <w:jc w:val="center"/>
        <w:rPr>
          <w:b/>
          <w:bCs/>
          <w:sz w:val="18"/>
          <w:szCs w:val="18"/>
        </w:rPr>
      </w:pPr>
    </w:p>
    <w:p w:rsidR="007B703A" w:rsidRDefault="007B703A" w:rsidP="00466399">
      <w:pPr>
        <w:widowControl/>
        <w:jc w:val="center"/>
        <w:rPr>
          <w:b/>
          <w:bCs/>
          <w:sz w:val="18"/>
          <w:szCs w:val="18"/>
        </w:rPr>
      </w:pPr>
      <w:r w:rsidRPr="00B8042B">
        <w:rPr>
          <w:b/>
          <w:bCs/>
          <w:sz w:val="18"/>
          <w:szCs w:val="18"/>
        </w:rPr>
        <w:t>Okul Müdürü</w:t>
      </w:r>
    </w:p>
    <w:p w:rsidR="00EB7825" w:rsidRPr="00AC22EB" w:rsidRDefault="00EB7825" w:rsidP="00466399">
      <w:pPr>
        <w:widowControl/>
        <w:jc w:val="center"/>
        <w:rPr>
          <w:b/>
          <w:bCs/>
          <w:sz w:val="18"/>
          <w:szCs w:val="18"/>
        </w:rPr>
      </w:pPr>
    </w:p>
    <w:sectPr w:rsidR="00EB7825" w:rsidRPr="00AC22EB" w:rsidSect="00EB7825">
      <w:headerReference w:type="default" r:id="rId9"/>
      <w:footerReference w:type="default" r:id="rId10"/>
      <w:footerReference w:type="first" r:id="rId11"/>
      <w:pgSz w:w="11906" w:h="16838" w:code="9"/>
      <w:pgMar w:top="426"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A2" w:rsidRDefault="006B5EA2">
      <w:r>
        <w:separator/>
      </w:r>
    </w:p>
  </w:endnote>
  <w:endnote w:type="continuationSeparator" w:id="0">
    <w:p w:rsidR="006B5EA2" w:rsidRDefault="006B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086A3E">
        <w:pPr>
          <w:pStyle w:val="Altbilgi"/>
          <w:jc w:val="center"/>
        </w:pPr>
        <w:r>
          <w:fldChar w:fldCharType="begin"/>
        </w:r>
        <w:r w:rsidR="004F1B17">
          <w:instrText>PAGE   \* MERGEFORMAT</w:instrText>
        </w:r>
        <w:r>
          <w:fldChar w:fldCharType="separate"/>
        </w:r>
        <w:r w:rsidR="001B0F2F">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A2" w:rsidRDefault="006B5EA2">
      <w:r>
        <w:separator/>
      </w:r>
    </w:p>
  </w:footnote>
  <w:footnote w:type="continuationSeparator" w:id="0">
    <w:p w:rsidR="006B5EA2" w:rsidRDefault="006B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3"/>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5"/>
  </w:num>
  <w:num w:numId="35">
    <w:abstractNumId w:val="38"/>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3"/>
  </w:num>
  <w:num w:numId="44">
    <w:abstractNumId w:val="14"/>
  </w:num>
  <w:num w:numId="45">
    <w:abstractNumId w:val="37"/>
  </w:num>
  <w:num w:numId="46">
    <w:abstractNumId w:val="19"/>
  </w:num>
  <w:num w:numId="47">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6734"/>
    <w:rsid w:val="00042936"/>
    <w:rsid w:val="00043CAE"/>
    <w:rsid w:val="00046092"/>
    <w:rsid w:val="00060A66"/>
    <w:rsid w:val="00060AD6"/>
    <w:rsid w:val="00063BC2"/>
    <w:rsid w:val="00071911"/>
    <w:rsid w:val="0007323A"/>
    <w:rsid w:val="00075426"/>
    <w:rsid w:val="00084E30"/>
    <w:rsid w:val="00086A3E"/>
    <w:rsid w:val="00086D72"/>
    <w:rsid w:val="000870C1"/>
    <w:rsid w:val="000905A8"/>
    <w:rsid w:val="000934AD"/>
    <w:rsid w:val="000939A5"/>
    <w:rsid w:val="00094B6A"/>
    <w:rsid w:val="000975EA"/>
    <w:rsid w:val="000A42CC"/>
    <w:rsid w:val="000B1975"/>
    <w:rsid w:val="000B7777"/>
    <w:rsid w:val="000C2180"/>
    <w:rsid w:val="000C7209"/>
    <w:rsid w:val="000C7D5C"/>
    <w:rsid w:val="000D34D7"/>
    <w:rsid w:val="000D4625"/>
    <w:rsid w:val="000D5B26"/>
    <w:rsid w:val="000D6BB7"/>
    <w:rsid w:val="000D7F82"/>
    <w:rsid w:val="000E3DFA"/>
    <w:rsid w:val="000E634A"/>
    <w:rsid w:val="000F4423"/>
    <w:rsid w:val="000F5C99"/>
    <w:rsid w:val="00101BE4"/>
    <w:rsid w:val="001133AF"/>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0F2F"/>
    <w:rsid w:val="001B4023"/>
    <w:rsid w:val="001B6D5B"/>
    <w:rsid w:val="001B6DF5"/>
    <w:rsid w:val="001C0F00"/>
    <w:rsid w:val="001C373C"/>
    <w:rsid w:val="001D03AC"/>
    <w:rsid w:val="001D1772"/>
    <w:rsid w:val="001D7561"/>
    <w:rsid w:val="001E32B9"/>
    <w:rsid w:val="001E46C4"/>
    <w:rsid w:val="001E59F9"/>
    <w:rsid w:val="001F1EFC"/>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4AE"/>
    <w:rsid w:val="00391CB5"/>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516"/>
    <w:rsid w:val="0045589E"/>
    <w:rsid w:val="00457FA8"/>
    <w:rsid w:val="00466399"/>
    <w:rsid w:val="00476723"/>
    <w:rsid w:val="00492D77"/>
    <w:rsid w:val="004949BD"/>
    <w:rsid w:val="0049681B"/>
    <w:rsid w:val="004A2F63"/>
    <w:rsid w:val="004B4538"/>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98A"/>
    <w:rsid w:val="005D5AA1"/>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4CC8"/>
    <w:rsid w:val="00686E5D"/>
    <w:rsid w:val="00686F70"/>
    <w:rsid w:val="00694B18"/>
    <w:rsid w:val="006A3A38"/>
    <w:rsid w:val="006A6D0C"/>
    <w:rsid w:val="006A777D"/>
    <w:rsid w:val="006A7A8E"/>
    <w:rsid w:val="006B5EA2"/>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232FA"/>
    <w:rsid w:val="00841760"/>
    <w:rsid w:val="00844931"/>
    <w:rsid w:val="00846284"/>
    <w:rsid w:val="008465F6"/>
    <w:rsid w:val="00847408"/>
    <w:rsid w:val="008507CD"/>
    <w:rsid w:val="00851A2D"/>
    <w:rsid w:val="00860204"/>
    <w:rsid w:val="008613A2"/>
    <w:rsid w:val="008626A9"/>
    <w:rsid w:val="008640E2"/>
    <w:rsid w:val="00864FA3"/>
    <w:rsid w:val="00865FF2"/>
    <w:rsid w:val="00866F29"/>
    <w:rsid w:val="008747C0"/>
    <w:rsid w:val="0087748B"/>
    <w:rsid w:val="0088158D"/>
    <w:rsid w:val="00890CF9"/>
    <w:rsid w:val="00891201"/>
    <w:rsid w:val="00892CED"/>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43E34"/>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2AD"/>
    <w:rsid w:val="00AA05D8"/>
    <w:rsid w:val="00AA1158"/>
    <w:rsid w:val="00AA2615"/>
    <w:rsid w:val="00AA3B05"/>
    <w:rsid w:val="00AA5D04"/>
    <w:rsid w:val="00AA67A1"/>
    <w:rsid w:val="00AC17E2"/>
    <w:rsid w:val="00AC22EB"/>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45F1"/>
    <w:rsid w:val="00D90FD1"/>
    <w:rsid w:val="00D94586"/>
    <w:rsid w:val="00D96E14"/>
    <w:rsid w:val="00DB46AD"/>
    <w:rsid w:val="00DB51E5"/>
    <w:rsid w:val="00DB742B"/>
    <w:rsid w:val="00DB77E9"/>
    <w:rsid w:val="00DC02C4"/>
    <w:rsid w:val="00DD1EEE"/>
    <w:rsid w:val="00DD26BB"/>
    <w:rsid w:val="00DE264A"/>
    <w:rsid w:val="00DE74CD"/>
    <w:rsid w:val="00DF2560"/>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67CF9"/>
    <w:rsid w:val="00E71FD2"/>
    <w:rsid w:val="00E8185F"/>
    <w:rsid w:val="00E86CC6"/>
    <w:rsid w:val="00E87AD1"/>
    <w:rsid w:val="00E90087"/>
    <w:rsid w:val="00E93D8C"/>
    <w:rsid w:val="00E94A7F"/>
    <w:rsid w:val="00E96605"/>
    <w:rsid w:val="00EA1248"/>
    <w:rsid w:val="00EA2E6D"/>
    <w:rsid w:val="00EB1789"/>
    <w:rsid w:val="00EB1F3C"/>
    <w:rsid w:val="00EB6999"/>
    <w:rsid w:val="00EB7825"/>
    <w:rsid w:val="00EB7A8B"/>
    <w:rsid w:val="00EB7AC2"/>
    <w:rsid w:val="00EC2B97"/>
    <w:rsid w:val="00EC2D22"/>
    <w:rsid w:val="00EC46D6"/>
    <w:rsid w:val="00ED2E74"/>
    <w:rsid w:val="00ED3E22"/>
    <w:rsid w:val="00ED5263"/>
    <w:rsid w:val="00EE0BF4"/>
    <w:rsid w:val="00EE24B2"/>
    <w:rsid w:val="00EF0A7D"/>
    <w:rsid w:val="00EF600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1482"/>
    <w:rsid w:val="00F5496C"/>
    <w:rsid w:val="00F566FA"/>
    <w:rsid w:val="00F62931"/>
    <w:rsid w:val="00F64951"/>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 w:val="00FF4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ABC0-B19C-485E-95AD-5069E4A9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pc</cp:lastModifiedBy>
  <cp:revision>3</cp:revision>
  <cp:lastPrinted>2019-04-11T11:58:00Z</cp:lastPrinted>
  <dcterms:created xsi:type="dcterms:W3CDTF">2023-07-10T09:52:00Z</dcterms:created>
  <dcterms:modified xsi:type="dcterms:W3CDTF">2023-07-10T10:58:00Z</dcterms:modified>
</cp:coreProperties>
</file>